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360043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Муниципальное образование Александровский район Оренбургской области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"Ждановская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Педагогический 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Дорожкина И.Г.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Терлеева Е.Ф.</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О-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3135954)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с. Ждановка</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3600432" w:id="5"/>
    <w:p>
      <w:pPr>
        <w:sectPr>
          <w:pgSz w:w="11906" w:h="16383" w:orient="portrait"/>
        </w:sectPr>
      </w:pPr>
    </w:p>
    <w:bookmarkEnd w:id="5"/>
    <w:bookmarkEnd w:id="0"/>
    <w:bookmarkStart w:name="block-2360043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r>
        <w:rPr>
          <w:rFonts w:ascii="Times New Roman" w:hAnsi="Times New Roman"/>
          <w:b w:val="false"/>
          <w:i w:val="false"/>
          <w:color w:val="000000"/>
          <w:sz w:val="28"/>
        </w:rPr>
        <w:t>‌</w:t>
      </w:r>
      <w:bookmarkStart w:name="ceba58f0-def2-488e-88c8-f4292ccf0380" w:id="7"/>
      <w:r>
        <w:rPr>
          <w:rFonts w:ascii="Times New Roman" w:hAnsi="Times New Roman"/>
          <w:b w:val="false"/>
          <w:i w:val="false"/>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bookmarkStart w:name="block-23600433" w:id="8"/>
    <w:p>
      <w:pPr>
        <w:sectPr>
          <w:pgSz w:w="11906" w:h="16383" w:orient="portrait"/>
        </w:sectPr>
      </w:pPr>
    </w:p>
    <w:bookmarkEnd w:id="8"/>
    <w:bookmarkEnd w:id="6"/>
    <w:bookmarkStart w:name="block-23600428"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23600428" w:id="11"/>
    <w:p>
      <w:pPr>
        <w:sectPr>
          <w:pgSz w:w="11906" w:h="16383" w:orient="portrait"/>
        </w:sectPr>
      </w:pPr>
    </w:p>
    <w:bookmarkEnd w:id="11"/>
    <w:bookmarkEnd w:id="9"/>
    <w:bookmarkStart w:name="block-23600429" w:id="12"/>
    <w:p>
      <w:pPr>
        <w:spacing w:before="0" w:after="0" w:line="264"/>
        <w:ind w:left="120"/>
        <w:jc w:val="both"/>
      </w:pPr>
      <w:bookmarkStart w:name="_Toc137548640" w:id="13"/>
      <w:bookmarkEnd w:id="13"/>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4"/>
      <w:bookmarkEnd w:id="14"/>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6"/>
      <w:bookmarkEnd w:id="16"/>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7"/>
      <w:bookmarkEnd w:id="17"/>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23600429" w:id="18"/>
    <w:p>
      <w:pPr>
        <w:sectPr>
          <w:pgSz w:w="11906" w:h="16383" w:orient="portrait"/>
        </w:sectPr>
      </w:pPr>
    </w:p>
    <w:bookmarkEnd w:id="18"/>
    <w:bookmarkEnd w:id="12"/>
    <w:bookmarkStart w:name="block-23600430" w:id="1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перовой помощи во время занятий физической культурой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«Атлетические единоборства»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23600430" w:id="20"/>
    <w:p>
      <w:pPr>
        <w:sectPr>
          <w:pgSz w:w="16383" w:h="11906" w:orient="landscape"/>
        </w:sectPr>
      </w:pPr>
    </w:p>
    <w:bookmarkEnd w:id="20"/>
    <w:bookmarkEnd w:id="19"/>
    <w:bookmarkStart w:name="block-23600431" w:id="2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возникновения культуры как социального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как способ развития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Всероссийский физкультурно-спортивный комплекс «Готов к труду и обороне»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психическое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социальное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индивидуальной досуговой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и коррекции осанки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плаваниям в бассейне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на скольжение)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с подключением работы рук и ног)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и закрепление старта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Адаптация организма и здоровье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индивидуального расхода энергии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и ушибах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вывихах и переломах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обморожении, солнечном и тепловом ударах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А.Н. Стрельниковой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Синхрогимнастика «Ключ»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Массаж как форма оздоровительной физической культуры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острых респираторных заболеваний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массы тела и для профилактики целлюлита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силовой гимнастики (шейпинг)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посредством занятий силовой гимнастикой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гибкости посредством занятий по программе «Стретчинг»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атлетическими единоборствами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самостраховки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стоек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захватов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броска рывком за пятку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задней подножки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удержаний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Учебные схватки с использованием бросков и удержанием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защитных действиях от удара кулаком в голову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в ГТО. Первая помощь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Тестирование по теоретической части обучения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3600431" w:id="22"/>
    <w:p>
      <w:pPr>
        <w:sectPr>
          <w:pgSz w:w="16383" w:h="11906" w:orient="landscape"/>
        </w:sectPr>
      </w:pPr>
    </w:p>
    <w:bookmarkEnd w:id="22"/>
    <w:bookmarkEnd w:id="21"/>
    <w:bookmarkStart w:name="block-23600434" w:id="2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056fd23-2f41-4129-8da1-d467aa21439d" w:id="24"/>
      <w:r>
        <w:rPr>
          <w:rFonts w:ascii="Times New Roman" w:hAnsi="Times New Roman"/>
          <w:b w:val="false"/>
          <w:i w:val="false"/>
          <w:color w:val="000000"/>
          <w:sz w:val="28"/>
        </w:rPr>
        <w:t>• Физическая культура, 10-11 классы/ Лях В.И., Акционерное общество «Издательство «Просвещение»</w:t>
      </w:r>
      <w:bookmarkEnd w:id="24"/>
      <w:r>
        <w:rPr>
          <w:sz w:val="28"/>
        </w:rPr>
        <w:br/>
      </w:r>
      <w:bookmarkStart w:name="f056fd23-2f41-4129-8da1-d467aa21439d" w:id="25"/>
      <w:r>
        <w:rPr>
          <w:rFonts w:ascii="Times New Roman" w:hAnsi="Times New Roman"/>
          <w:b w:val="false"/>
          <w:i w:val="false"/>
          <w:color w:val="000000"/>
          <w:sz w:val="28"/>
        </w:rPr>
        <w:t xml:space="preserve"> • Физическая культура. Футбол для всех, 10-11 классы/ Погадаев Г.И.; под редакцией Акинфеева И., Акционерное общество «Издательство «Просвещение»</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a54c4b8-b2ef-4fc1-87b1-da44b5d58279" w:id="26"/>
      <w:r>
        <w:rPr>
          <w:rFonts w:ascii="Times New Roman" w:hAnsi="Times New Roman"/>
          <w:b w:val="false"/>
          <w:i w:val="false"/>
          <w:color w:val="000000"/>
          <w:sz w:val="28"/>
        </w:rPr>
        <w:t>https://m.edsoo.ru/</w:t>
      </w:r>
      <w:bookmarkEnd w:id="26"/>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3600434" w:id="27"/>
    <w:p>
      <w:pPr>
        <w:sectPr>
          <w:pgSz w:w="11906" w:h="16383" w:orient="portrait"/>
        </w:sectPr>
      </w:pPr>
    </w:p>
    <w:bookmarkEnd w:id="27"/>
    <w:bookmarkEnd w:id="23"/>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